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835AF9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835AF9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835AF9">
        <w:rPr>
          <w:b/>
          <w:smallCaps/>
          <w:color w:val="6F654B" w:themeColor="text1" w:themeTint="BF"/>
        </w:rPr>
        <w:t xml:space="preserve">Nombre: </w:t>
      </w:r>
      <w:r w:rsidR="00D2454F" w:rsidRPr="00835AF9">
        <w:rPr>
          <w:b/>
          <w:smallCaps/>
          <w:color w:val="6F654B" w:themeColor="text1" w:themeTint="BF"/>
        </w:rPr>
        <w:t xml:space="preserve"> </w:t>
      </w:r>
      <w:proofErr w:type="spellStart"/>
      <w:r w:rsidR="00835AF9" w:rsidRPr="00835AF9">
        <w:rPr>
          <w:b/>
          <w:smallCaps/>
          <w:color w:val="6F654B" w:themeColor="text1" w:themeTint="BF"/>
          <w:sz w:val="32"/>
          <w:szCs w:val="20"/>
        </w:rPr>
        <w:t>Jannely</w:t>
      </w:r>
      <w:proofErr w:type="spellEnd"/>
      <w:r w:rsidR="00835AF9" w:rsidRPr="00835AF9">
        <w:rPr>
          <w:b/>
          <w:smallCaps/>
          <w:color w:val="6F654B" w:themeColor="text1" w:themeTint="BF"/>
          <w:sz w:val="32"/>
          <w:szCs w:val="20"/>
        </w:rPr>
        <w:t xml:space="preserve"> Saldaña Betancourt</w:t>
      </w:r>
    </w:p>
    <w:p w:rsidR="00877DA6" w:rsidRPr="00835AF9" w:rsidRDefault="00877DA6" w:rsidP="002D0520">
      <w:pPr>
        <w:jc w:val="both"/>
        <w:rPr>
          <w:smallCaps/>
          <w:color w:val="6F654B" w:themeColor="text1" w:themeTint="BF"/>
        </w:rPr>
      </w:pPr>
    </w:p>
    <w:p w:rsidR="00835AF9" w:rsidRPr="00835AF9" w:rsidRDefault="00835AF9" w:rsidP="00835AF9">
      <w:pPr>
        <w:rPr>
          <w:b/>
          <w:smallCaps/>
          <w:color w:val="6F654B" w:themeColor="text1" w:themeTint="BF"/>
        </w:rPr>
      </w:pPr>
      <w:r w:rsidRPr="00835AF9">
        <w:rPr>
          <w:b/>
          <w:smallCaps/>
          <w:color w:val="6F654B" w:themeColor="text1" w:themeTint="BF"/>
        </w:rPr>
        <w:t>Cargo y Adscripción:</w:t>
      </w:r>
    </w:p>
    <w:p w:rsidR="00835AF9" w:rsidRPr="00443D0A" w:rsidRDefault="00443D0A" w:rsidP="005945D6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443D0A">
        <w:rPr>
          <w:smallCaps/>
          <w:color w:val="6F654B" w:themeColor="text1" w:themeTint="BF"/>
        </w:rPr>
        <w:t xml:space="preserve">Secretaria de Acuerdo y Trámite </w:t>
      </w:r>
      <w:r w:rsidR="00835AF9" w:rsidRPr="00443D0A">
        <w:rPr>
          <w:smallCaps/>
          <w:color w:val="6F654B" w:themeColor="text1" w:themeTint="BF"/>
        </w:rPr>
        <w:t>Adscrita al Juzgado Primero de Primera Instancia en Materia Penal de Saltillo</w:t>
      </w:r>
      <w:r w:rsidRPr="00443D0A">
        <w:rPr>
          <w:smallCaps/>
          <w:color w:val="6F654B" w:themeColor="text1" w:themeTint="BF"/>
        </w:rPr>
        <w:t>.</w:t>
      </w:r>
    </w:p>
    <w:p w:rsidR="00835AF9" w:rsidRPr="00835AF9" w:rsidRDefault="00835AF9" w:rsidP="00835AF9">
      <w:pPr>
        <w:ind w:firstLine="708"/>
        <w:rPr>
          <w:b/>
          <w:color w:val="6F654B" w:themeColor="text1" w:themeTint="BF"/>
          <w:sz w:val="24"/>
        </w:rPr>
      </w:pPr>
    </w:p>
    <w:p w:rsidR="00835AF9" w:rsidRPr="00835AF9" w:rsidRDefault="00835AF9" w:rsidP="00835AF9">
      <w:pPr>
        <w:rPr>
          <w:b/>
          <w:smallCaps/>
          <w:color w:val="6F654B" w:themeColor="text1" w:themeTint="BF"/>
        </w:rPr>
      </w:pPr>
      <w:r w:rsidRPr="00835AF9">
        <w:rPr>
          <w:b/>
          <w:smallCaps/>
          <w:color w:val="6F654B" w:themeColor="text1" w:themeTint="BF"/>
        </w:rPr>
        <w:t>Formación Académica:</w:t>
      </w:r>
    </w:p>
    <w:p w:rsidR="00835AF9" w:rsidRPr="00443D0A" w:rsidRDefault="00835AF9" w:rsidP="005945D6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443D0A">
        <w:rPr>
          <w:smallCaps/>
          <w:color w:val="6F654B" w:themeColor="text1" w:themeTint="BF"/>
        </w:rPr>
        <w:t>Licenciatura en Derecho, Universidad Autónoma del Noreste</w:t>
      </w:r>
      <w:r w:rsidR="00443D0A">
        <w:rPr>
          <w:smallCaps/>
          <w:color w:val="6F654B" w:themeColor="text1" w:themeTint="BF"/>
        </w:rPr>
        <w:t>.</w:t>
      </w:r>
      <w:r w:rsidRPr="00443D0A">
        <w:rPr>
          <w:smallCaps/>
          <w:color w:val="6F654B" w:themeColor="text1" w:themeTint="BF"/>
        </w:rPr>
        <w:t xml:space="preserve"> </w:t>
      </w:r>
    </w:p>
    <w:p w:rsidR="00835AF9" w:rsidRPr="00443D0A" w:rsidRDefault="00835AF9" w:rsidP="005945D6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 w:rsidRPr="00443D0A">
        <w:rPr>
          <w:smallCaps/>
          <w:color w:val="6F654B" w:themeColor="text1" w:themeTint="BF"/>
        </w:rPr>
        <w:t>Maestría en Sistema Acusatorio y Oral, Universidad Autónoma del Noreste</w:t>
      </w:r>
      <w:r w:rsidR="00443D0A">
        <w:rPr>
          <w:smallCaps/>
          <w:color w:val="6F654B" w:themeColor="text1" w:themeTint="BF"/>
        </w:rPr>
        <w:t>.</w:t>
      </w:r>
    </w:p>
    <w:p w:rsidR="00835AF9" w:rsidRPr="00835AF9" w:rsidRDefault="00835AF9" w:rsidP="00835AF9">
      <w:pPr>
        <w:spacing w:after="0" w:line="240" w:lineRule="auto"/>
        <w:rPr>
          <w:color w:val="6F654B" w:themeColor="text1" w:themeTint="BF"/>
        </w:rPr>
      </w:pPr>
      <w:r w:rsidRPr="00835AF9">
        <w:rPr>
          <w:b/>
          <w:smallCaps/>
          <w:color w:val="6F654B" w:themeColor="text1" w:themeTint="BF"/>
        </w:rPr>
        <w:tab/>
      </w:r>
    </w:p>
    <w:p w:rsidR="00835AF9" w:rsidRPr="00835AF9" w:rsidRDefault="00835AF9" w:rsidP="00835AF9">
      <w:pPr>
        <w:rPr>
          <w:color w:val="6F654B" w:themeColor="text1" w:themeTint="BF"/>
        </w:rPr>
      </w:pPr>
      <w:r w:rsidRPr="00835AF9">
        <w:rPr>
          <w:color w:val="6F654B" w:themeColor="text1" w:themeTint="BF"/>
        </w:rPr>
        <w:tab/>
      </w:r>
    </w:p>
    <w:p w:rsidR="00835AF9" w:rsidRPr="00835AF9" w:rsidRDefault="00835AF9" w:rsidP="00835AF9">
      <w:pPr>
        <w:rPr>
          <w:b/>
          <w:smallCaps/>
          <w:color w:val="6F654B" w:themeColor="text1" w:themeTint="BF"/>
        </w:rPr>
      </w:pPr>
      <w:r w:rsidRPr="00835AF9">
        <w:rPr>
          <w:b/>
          <w:smallCaps/>
          <w:color w:val="6F654B" w:themeColor="text1" w:themeTint="BF"/>
        </w:rPr>
        <w:t>Experiencia Laboral:</w:t>
      </w:r>
    </w:p>
    <w:p w:rsidR="00835AF9" w:rsidRPr="00443D0A" w:rsidRDefault="00835AF9" w:rsidP="005945D6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443D0A">
        <w:rPr>
          <w:smallCaps/>
          <w:color w:val="6F654B" w:themeColor="text1" w:themeTint="BF"/>
        </w:rPr>
        <w:t>Actuaria Adscrita al Juzgado Primero de Primera Instancia en Materia Penal</w:t>
      </w:r>
      <w:r w:rsidR="00443D0A">
        <w:rPr>
          <w:smallCaps/>
          <w:color w:val="6F654B" w:themeColor="text1" w:themeTint="BF"/>
        </w:rPr>
        <w:t>.</w:t>
      </w:r>
    </w:p>
    <w:p w:rsidR="00835AF9" w:rsidRPr="00443D0A" w:rsidRDefault="00835AF9" w:rsidP="005945D6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443D0A">
        <w:rPr>
          <w:smallCaps/>
          <w:color w:val="6F654B" w:themeColor="text1" w:themeTint="BF"/>
        </w:rPr>
        <w:t>Secretaria Interina de Acuerdo y Trámite Adscrita al Juzgado Primero de Primera Instancia en Materia Penal de Saltillo</w:t>
      </w:r>
      <w:r w:rsidR="00443D0A">
        <w:rPr>
          <w:smallCaps/>
          <w:color w:val="6F654B" w:themeColor="text1" w:themeTint="BF"/>
        </w:rPr>
        <w:t>.</w:t>
      </w:r>
      <w:r w:rsidRPr="00443D0A">
        <w:rPr>
          <w:smallCaps/>
          <w:color w:val="6F654B" w:themeColor="text1" w:themeTint="BF"/>
        </w:rPr>
        <w:t xml:space="preserve"> </w:t>
      </w:r>
    </w:p>
    <w:p w:rsidR="00835AF9" w:rsidRPr="00443D0A" w:rsidRDefault="00835AF9" w:rsidP="005945D6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443D0A">
        <w:rPr>
          <w:smallCaps/>
          <w:color w:val="6F654B" w:themeColor="text1" w:themeTint="BF"/>
        </w:rPr>
        <w:t>Actuaria Adscrita al Juzgado Primero de Primera Instancia en Materia Penal</w:t>
      </w:r>
      <w:r w:rsidR="00443D0A">
        <w:rPr>
          <w:smallCaps/>
          <w:color w:val="6F654B" w:themeColor="text1" w:themeTint="BF"/>
        </w:rPr>
        <w:t>.</w:t>
      </w:r>
    </w:p>
    <w:p w:rsidR="00835AF9" w:rsidRPr="00835AF9" w:rsidRDefault="00835AF9" w:rsidP="00835AF9">
      <w:pPr>
        <w:rPr>
          <w:b/>
          <w:smallCaps/>
          <w:color w:val="6F654B" w:themeColor="text1" w:themeTint="BF"/>
        </w:rPr>
      </w:pPr>
    </w:p>
    <w:p w:rsidR="00835AF9" w:rsidRPr="00835AF9" w:rsidRDefault="00835AF9" w:rsidP="00835AF9">
      <w:pPr>
        <w:rPr>
          <w:b/>
          <w:smallCaps/>
          <w:color w:val="6F654B" w:themeColor="text1" w:themeTint="BF"/>
        </w:rPr>
      </w:pPr>
      <w:r w:rsidRPr="00835AF9">
        <w:rPr>
          <w:b/>
          <w:smallCaps/>
          <w:color w:val="6F654B" w:themeColor="text1" w:themeTint="BF"/>
        </w:rPr>
        <w:t>Cursos y Diplomado:</w:t>
      </w:r>
    </w:p>
    <w:p w:rsidR="00835AF9" w:rsidRPr="00443D0A" w:rsidRDefault="00835AF9" w:rsidP="005945D6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443D0A">
        <w:rPr>
          <w:smallCaps/>
          <w:color w:val="6F654B" w:themeColor="text1" w:themeTint="BF"/>
        </w:rPr>
        <w:t>Curso de Capacitación en el uso y aprovechamiento de las herramientas del IUS y de los Diferentes discos de la Legislación. Casa de la Cultura Jurídica de la Suprema Corte de Justicia de la Nación, Junio 2011</w:t>
      </w:r>
      <w:r w:rsidR="00443D0A">
        <w:rPr>
          <w:smallCaps/>
          <w:color w:val="6F654B" w:themeColor="text1" w:themeTint="BF"/>
        </w:rPr>
        <w:t>.</w:t>
      </w:r>
    </w:p>
    <w:p w:rsidR="00835AF9" w:rsidRPr="00443D0A" w:rsidRDefault="00835AF9" w:rsidP="005945D6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443D0A">
        <w:rPr>
          <w:smallCaps/>
          <w:color w:val="6F654B" w:themeColor="text1" w:themeTint="BF"/>
        </w:rPr>
        <w:t>Curso Análisis de las Sentencias emitidas por la Corte Interamericana de Derechos Humanos. Abril 2011</w:t>
      </w:r>
      <w:r w:rsidR="00443D0A">
        <w:rPr>
          <w:smallCaps/>
          <w:color w:val="6F654B" w:themeColor="text1" w:themeTint="BF"/>
        </w:rPr>
        <w:t>.</w:t>
      </w:r>
    </w:p>
    <w:p w:rsidR="00835AF9" w:rsidRPr="00443D0A" w:rsidRDefault="00835AF9" w:rsidP="005945D6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443D0A">
        <w:rPr>
          <w:smallCaps/>
          <w:color w:val="6F654B" w:themeColor="text1" w:themeTint="BF"/>
        </w:rPr>
        <w:t>Diplomado en el Nuevo Sistema de Justicia Penal Acusatorio y Oral para el Estado, Arteaga Coahuila, Noviembre 2011- Enero 2012</w:t>
      </w:r>
      <w:r w:rsidR="00443D0A"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835AF9" w:rsidRPr="00835AF9" w:rsidRDefault="00835AF9" w:rsidP="00835AF9">
      <w:pPr>
        <w:rPr>
          <w:b/>
          <w:smallCaps/>
          <w:color w:val="6F654B" w:themeColor="text1" w:themeTint="BF"/>
        </w:rPr>
      </w:pPr>
    </w:p>
    <w:p w:rsidR="00835AF9" w:rsidRPr="00835AF9" w:rsidRDefault="00835AF9" w:rsidP="002D0520">
      <w:pPr>
        <w:jc w:val="both"/>
        <w:rPr>
          <w:smallCaps/>
          <w:color w:val="6F654B" w:themeColor="text1" w:themeTint="BF"/>
        </w:rPr>
      </w:pPr>
    </w:p>
    <w:sectPr w:rsidR="00835AF9" w:rsidRPr="00835AF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D6" w:rsidRDefault="005945D6">
      <w:pPr>
        <w:spacing w:after="0" w:line="240" w:lineRule="auto"/>
      </w:pPr>
      <w:r>
        <w:separator/>
      </w:r>
    </w:p>
  </w:endnote>
  <w:endnote w:type="continuationSeparator" w:id="0">
    <w:p w:rsidR="005945D6" w:rsidRDefault="0059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376FD" w:rsidRPr="003376F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376FD" w:rsidRPr="003376F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D6" w:rsidRDefault="005945D6">
      <w:pPr>
        <w:spacing w:after="0" w:line="240" w:lineRule="auto"/>
      </w:pPr>
      <w:r>
        <w:separator/>
      </w:r>
    </w:p>
  </w:footnote>
  <w:footnote w:type="continuationSeparator" w:id="0">
    <w:p w:rsidR="005945D6" w:rsidRDefault="00594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F10A1"/>
    <w:multiLevelType w:val="hybridMultilevel"/>
    <w:tmpl w:val="37FE7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6A24"/>
    <w:multiLevelType w:val="hybridMultilevel"/>
    <w:tmpl w:val="86784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11694"/>
    <w:multiLevelType w:val="hybridMultilevel"/>
    <w:tmpl w:val="A8D22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1B0F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1C480F"/>
    <w:rsid w:val="0023765F"/>
    <w:rsid w:val="00272791"/>
    <w:rsid w:val="00296F16"/>
    <w:rsid w:val="002B7630"/>
    <w:rsid w:val="002C5963"/>
    <w:rsid w:val="002D0520"/>
    <w:rsid w:val="002E4421"/>
    <w:rsid w:val="0032697B"/>
    <w:rsid w:val="003376FD"/>
    <w:rsid w:val="00365AF3"/>
    <w:rsid w:val="003804C0"/>
    <w:rsid w:val="00384438"/>
    <w:rsid w:val="00391A50"/>
    <w:rsid w:val="00393681"/>
    <w:rsid w:val="003B6EC8"/>
    <w:rsid w:val="003E5ABF"/>
    <w:rsid w:val="003F03E9"/>
    <w:rsid w:val="00401EB5"/>
    <w:rsid w:val="00410E53"/>
    <w:rsid w:val="004121C1"/>
    <w:rsid w:val="00413994"/>
    <w:rsid w:val="00434AE0"/>
    <w:rsid w:val="00443D0A"/>
    <w:rsid w:val="004505FF"/>
    <w:rsid w:val="00495775"/>
    <w:rsid w:val="004C620E"/>
    <w:rsid w:val="004C7B91"/>
    <w:rsid w:val="004E10FD"/>
    <w:rsid w:val="0051061A"/>
    <w:rsid w:val="00542D31"/>
    <w:rsid w:val="00551231"/>
    <w:rsid w:val="005945D6"/>
    <w:rsid w:val="005A5B2D"/>
    <w:rsid w:val="005E2C17"/>
    <w:rsid w:val="005E674C"/>
    <w:rsid w:val="005F7C43"/>
    <w:rsid w:val="00615E9C"/>
    <w:rsid w:val="00624456"/>
    <w:rsid w:val="0067268A"/>
    <w:rsid w:val="006A3FE6"/>
    <w:rsid w:val="0070789E"/>
    <w:rsid w:val="00762024"/>
    <w:rsid w:val="0076298D"/>
    <w:rsid w:val="00797BA3"/>
    <w:rsid w:val="007A3090"/>
    <w:rsid w:val="007C324D"/>
    <w:rsid w:val="007D2D54"/>
    <w:rsid w:val="007D78BF"/>
    <w:rsid w:val="008002F9"/>
    <w:rsid w:val="0081190F"/>
    <w:rsid w:val="00816296"/>
    <w:rsid w:val="0082586D"/>
    <w:rsid w:val="00835AF9"/>
    <w:rsid w:val="00853150"/>
    <w:rsid w:val="00877DA6"/>
    <w:rsid w:val="00887335"/>
    <w:rsid w:val="008B0014"/>
    <w:rsid w:val="008B28A6"/>
    <w:rsid w:val="008F19EC"/>
    <w:rsid w:val="008F5FF2"/>
    <w:rsid w:val="00917927"/>
    <w:rsid w:val="00925320"/>
    <w:rsid w:val="00942C91"/>
    <w:rsid w:val="00953A01"/>
    <w:rsid w:val="00975689"/>
    <w:rsid w:val="009871A3"/>
    <w:rsid w:val="009A31F0"/>
    <w:rsid w:val="009C1BAB"/>
    <w:rsid w:val="009C252E"/>
    <w:rsid w:val="009D2608"/>
    <w:rsid w:val="00A14E2B"/>
    <w:rsid w:val="00A44FB4"/>
    <w:rsid w:val="00A51776"/>
    <w:rsid w:val="00A944DC"/>
    <w:rsid w:val="00A97454"/>
    <w:rsid w:val="00AA2CAF"/>
    <w:rsid w:val="00AA6EBC"/>
    <w:rsid w:val="00AB55F0"/>
    <w:rsid w:val="00AC79CF"/>
    <w:rsid w:val="00AF221D"/>
    <w:rsid w:val="00B24B24"/>
    <w:rsid w:val="00B26379"/>
    <w:rsid w:val="00B46EB8"/>
    <w:rsid w:val="00B96F6A"/>
    <w:rsid w:val="00C12CA3"/>
    <w:rsid w:val="00C14E5F"/>
    <w:rsid w:val="00C323CA"/>
    <w:rsid w:val="00C33820"/>
    <w:rsid w:val="00C3628C"/>
    <w:rsid w:val="00C85D06"/>
    <w:rsid w:val="00CA05F2"/>
    <w:rsid w:val="00CC6AEE"/>
    <w:rsid w:val="00CC714D"/>
    <w:rsid w:val="00CE3ABC"/>
    <w:rsid w:val="00CE50CB"/>
    <w:rsid w:val="00D16B3E"/>
    <w:rsid w:val="00D2454F"/>
    <w:rsid w:val="00D41593"/>
    <w:rsid w:val="00D61677"/>
    <w:rsid w:val="00D61926"/>
    <w:rsid w:val="00D913C8"/>
    <w:rsid w:val="00D932D6"/>
    <w:rsid w:val="00D937AD"/>
    <w:rsid w:val="00DB5004"/>
    <w:rsid w:val="00DD68B6"/>
    <w:rsid w:val="00DE0C98"/>
    <w:rsid w:val="00DE3785"/>
    <w:rsid w:val="00E12685"/>
    <w:rsid w:val="00E30BF6"/>
    <w:rsid w:val="00E35704"/>
    <w:rsid w:val="00E4525A"/>
    <w:rsid w:val="00E56F93"/>
    <w:rsid w:val="00E57915"/>
    <w:rsid w:val="00E749BD"/>
    <w:rsid w:val="00E81156"/>
    <w:rsid w:val="00E9001B"/>
    <w:rsid w:val="00E96F80"/>
    <w:rsid w:val="00EA31B3"/>
    <w:rsid w:val="00EF387E"/>
    <w:rsid w:val="00F15448"/>
    <w:rsid w:val="00F15F15"/>
    <w:rsid w:val="00F24F66"/>
    <w:rsid w:val="00F33D48"/>
    <w:rsid w:val="00F60D29"/>
    <w:rsid w:val="00F91FA6"/>
    <w:rsid w:val="00F9386D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8D90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20DA6-96A0-4B54-BF4E-EEBBD70C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2018-01-15T20:52:00Z</dcterms:created>
  <dcterms:modified xsi:type="dcterms:W3CDTF">2018-01-15T20:54:00Z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